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567" w:type="dxa"/>
        <w:tblLook w:val="04A0" w:firstRow="1" w:lastRow="0" w:firstColumn="1" w:lastColumn="0" w:noHBand="0" w:noVBand="1"/>
      </w:tblPr>
      <w:tblGrid>
        <w:gridCol w:w="7196"/>
        <w:gridCol w:w="7371"/>
      </w:tblGrid>
      <w:tr w:rsidR="00D91179" w:rsidTr="00D91179">
        <w:tc>
          <w:tcPr>
            <w:tcW w:w="7196" w:type="dxa"/>
          </w:tcPr>
          <w:p w:rsidR="00D91179" w:rsidRPr="00D91179" w:rsidRDefault="00D911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Name:</w:t>
            </w:r>
          </w:p>
        </w:tc>
        <w:tc>
          <w:tcPr>
            <w:tcW w:w="7371" w:type="dxa"/>
          </w:tcPr>
          <w:p w:rsidR="00D91179" w:rsidRPr="00D91179" w:rsidRDefault="00D911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Faculty:</w:t>
            </w:r>
          </w:p>
        </w:tc>
      </w:tr>
      <w:tr w:rsidR="00D91179" w:rsidTr="00D91179">
        <w:tc>
          <w:tcPr>
            <w:tcW w:w="7196" w:type="dxa"/>
          </w:tcPr>
          <w:p w:rsidR="00D91179" w:rsidRPr="0049721A" w:rsidRDefault="00D911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21A">
              <w:rPr>
                <w:rFonts w:ascii="Times New Roman" w:hAnsi="Times New Roman" w:cs="Times New Roman"/>
                <w:b/>
                <w:sz w:val="24"/>
                <w:szCs w:val="24"/>
              </w:rPr>
              <w:t>Identified strengths:</w:t>
            </w:r>
          </w:p>
          <w:p w:rsidR="00D91179" w:rsidRPr="0049721A" w:rsidRDefault="00D911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1179" w:rsidRPr="0049721A" w:rsidRDefault="00D911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1179" w:rsidRPr="0049721A" w:rsidRDefault="00D911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1179" w:rsidRPr="0049721A" w:rsidRDefault="00D911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1179" w:rsidRPr="0049721A" w:rsidRDefault="00D911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1179" w:rsidRPr="0049721A" w:rsidRDefault="00D911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1179" w:rsidRPr="0049721A" w:rsidRDefault="00D911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D91179" w:rsidRPr="0049721A" w:rsidRDefault="00D911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21A">
              <w:rPr>
                <w:rFonts w:ascii="Times New Roman" w:hAnsi="Times New Roman" w:cs="Times New Roman"/>
                <w:b/>
                <w:sz w:val="24"/>
                <w:szCs w:val="24"/>
              </w:rPr>
              <w:t>Areas for development:</w:t>
            </w:r>
          </w:p>
        </w:tc>
      </w:tr>
      <w:tr w:rsidR="00D91179" w:rsidTr="007E0158">
        <w:trPr>
          <w:trHeight w:val="3854"/>
        </w:trPr>
        <w:tc>
          <w:tcPr>
            <w:tcW w:w="7196" w:type="dxa"/>
          </w:tcPr>
          <w:p w:rsidR="00D91179" w:rsidRPr="0049721A" w:rsidRDefault="00D91179" w:rsidP="00D91179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980"/>
            </w:tblGrid>
            <w:tr w:rsidR="00D91179" w:rsidRPr="0049721A">
              <w:trPr>
                <w:trHeight w:val="198"/>
              </w:trPr>
              <w:tc>
                <w:tcPr>
                  <w:tcW w:w="0" w:type="auto"/>
                </w:tcPr>
                <w:p w:rsidR="00D91179" w:rsidRPr="0049721A" w:rsidRDefault="00D91179">
                  <w:pPr>
                    <w:pStyle w:val="Default"/>
                    <w:rPr>
                      <w:b/>
                    </w:rPr>
                  </w:pPr>
                  <w:r w:rsidRPr="0049721A">
                    <w:rPr>
                      <w:b/>
                    </w:rPr>
                    <w:t xml:space="preserve">How do your professional learning needs relate </w:t>
                  </w:r>
                  <w:r w:rsidR="0049721A" w:rsidRPr="0049721A">
                    <w:rPr>
                      <w:b/>
                    </w:rPr>
                    <w:t xml:space="preserve">to </w:t>
                  </w:r>
                  <w:r w:rsidRPr="0049721A">
                    <w:rPr>
                      <w:b/>
                    </w:rPr>
                    <w:t>student learning outcomes?</w:t>
                  </w:r>
                </w:p>
                <w:p w:rsidR="00D91179" w:rsidRPr="0049721A" w:rsidRDefault="004349B9">
                  <w:pPr>
                    <w:pStyle w:val="Default"/>
                    <w:rPr>
                      <w:b/>
                    </w:rPr>
                  </w:pPr>
                  <w:r>
                    <w:rPr>
                      <w:b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-135255</wp:posOffset>
                            </wp:positionH>
                            <wp:positionV relativeFrom="paragraph">
                              <wp:posOffset>187325</wp:posOffset>
                            </wp:positionV>
                            <wp:extent cx="171450" cy="180975"/>
                            <wp:effectExtent l="0" t="0" r="19050" b="28575"/>
                            <wp:wrapNone/>
                            <wp:docPr id="2" name="Rectangle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171450" cy="1809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2" o:spid="_x0000_s1026" style="position:absolute;margin-left:-10.65pt;margin-top:14.75pt;width:13.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" fillcolor="#4f81bd [3204]" strokecolor="#243f60 [1604]" strokeweight="2pt">
                            <v:path arrowok="t"/>
                          </v:rect>
                        </w:pict>
                      </mc:Fallback>
                    </mc:AlternateContent>
                  </w:r>
                </w:p>
                <w:p w:rsidR="00D91179" w:rsidRPr="0049721A" w:rsidRDefault="00D91179">
                  <w:pPr>
                    <w:pStyle w:val="Default"/>
                  </w:pPr>
                  <w:r w:rsidRPr="0049721A">
                    <w:rPr>
                      <w:b/>
                    </w:rPr>
                    <w:t xml:space="preserve">  </w:t>
                  </w:r>
                  <w:r w:rsidRPr="0049721A">
                    <w:t>Knowing my content and how to teach it to my students.</w:t>
                  </w:r>
                </w:p>
                <w:p w:rsidR="0049721A" w:rsidRPr="0049721A" w:rsidRDefault="0049721A">
                  <w:pPr>
                    <w:pStyle w:val="Default"/>
                  </w:pPr>
                </w:p>
                <w:p w:rsidR="00D91179" w:rsidRPr="0049721A" w:rsidRDefault="004349B9">
                  <w:pPr>
                    <w:pStyle w:val="Default"/>
                  </w:pPr>
                  <w:r>
                    <w:rPr>
                      <w:b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-134620</wp:posOffset>
                            </wp:positionH>
                            <wp:positionV relativeFrom="paragraph">
                              <wp:posOffset>26035</wp:posOffset>
                            </wp:positionV>
                            <wp:extent cx="171450" cy="180975"/>
                            <wp:effectExtent l="0" t="0" r="19050" b="28575"/>
                            <wp:wrapNone/>
                            <wp:docPr id="5" name="Rectangle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171450" cy="1809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5" o:spid="_x0000_s1026" style="position:absolute;margin-left:-10.6pt;margin-top:2.05pt;width:13.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" fillcolor="#4f81bd [3204]" strokecolor="#243f60 [1604]" strokeweight="2pt">
                            <v:path arrowok="t"/>
                          </v:rect>
                        </w:pict>
                      </mc:Fallback>
                    </mc:AlternateContent>
                  </w:r>
                  <w:r w:rsidR="0049721A" w:rsidRPr="0049721A">
                    <w:t xml:space="preserve">  </w:t>
                  </w:r>
                  <w:r w:rsidR="00D91179" w:rsidRPr="0049721A">
                    <w:t>Knowing my students and how they learn</w:t>
                  </w:r>
                  <w:r w:rsidR="0049721A" w:rsidRPr="0049721A">
                    <w:t>.</w:t>
                  </w:r>
                </w:p>
                <w:p w:rsidR="0049721A" w:rsidRPr="0049721A" w:rsidRDefault="0049721A">
                  <w:pPr>
                    <w:pStyle w:val="Default"/>
                  </w:pPr>
                </w:p>
                <w:p w:rsidR="0049721A" w:rsidRPr="0049721A" w:rsidRDefault="004349B9">
                  <w:pPr>
                    <w:pStyle w:val="Default"/>
                  </w:pPr>
                  <w:r>
                    <w:rPr>
                      <w:b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-134620</wp:posOffset>
                            </wp:positionH>
                            <wp:positionV relativeFrom="paragraph">
                              <wp:posOffset>2540</wp:posOffset>
                            </wp:positionV>
                            <wp:extent cx="171450" cy="180975"/>
                            <wp:effectExtent l="0" t="0" r="19050" b="28575"/>
                            <wp:wrapNone/>
                            <wp:docPr id="6" name="Rectangle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171450" cy="1809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49721A" w:rsidRDefault="0049721A" w:rsidP="0049721A">
                                        <w:pPr>
                                          <w:jc w:val="center"/>
                                        </w:pPr>
                                        <w:r>
                                          <w:t xml:space="preserve">     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6" o:spid="_x0000_s1026" style="position:absolute;margin-left:-10.6pt;margin-top:.2pt;width:13.5pt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" fillcolor="#4f81bd [3204]" strokecolor="#243f60 [1604]" strokeweight="2pt">
                            <v:path arrowok="t"/>
                            <v:textbox>
                              <w:txbxContent>
                                <w:p w:rsidR="0049721A" w:rsidRDefault="0049721A" w:rsidP="0049721A">
                                  <w:pPr>
                                    <w:jc w:val="center"/>
                                  </w:pPr>
                                  <w:r>
                                    <w:t xml:space="preserve">     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="0049721A" w:rsidRPr="0049721A">
                    <w:t xml:space="preserve">  Planning, assessing and reporting for effective learning.</w:t>
                  </w:r>
                </w:p>
                <w:p w:rsidR="0049721A" w:rsidRPr="0049721A" w:rsidRDefault="004349B9">
                  <w:pPr>
                    <w:pStyle w:val="Default"/>
                  </w:pPr>
                  <w:r>
                    <w:rPr>
                      <w:b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-134620</wp:posOffset>
                            </wp:positionH>
                            <wp:positionV relativeFrom="paragraph">
                              <wp:posOffset>146685</wp:posOffset>
                            </wp:positionV>
                            <wp:extent cx="171450" cy="180975"/>
                            <wp:effectExtent l="0" t="0" r="19050" b="28575"/>
                            <wp:wrapNone/>
                            <wp:docPr id="7" name="Rectangle 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171450" cy="1809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7" o:spid="_x0000_s1026" style="position:absolute;margin-left:-10.6pt;margin-top:11.55pt;width:13.5pt;height:1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" fillcolor="#4f81bd [3204]" strokecolor="#243f60 [1604]" strokeweight="2pt">
                            <v:path arrowok="t"/>
                          </v:rect>
                        </w:pict>
                      </mc:Fallback>
                    </mc:AlternateContent>
                  </w:r>
                </w:p>
                <w:p w:rsidR="0049721A" w:rsidRDefault="0049721A">
                  <w:pPr>
                    <w:pStyle w:val="Default"/>
                  </w:pPr>
                  <w:r w:rsidRPr="0049721A">
                    <w:t xml:space="preserve">  Communicating effectively with my students.</w:t>
                  </w:r>
                </w:p>
                <w:p w:rsidR="0049721A" w:rsidRDefault="0049721A">
                  <w:pPr>
                    <w:pStyle w:val="Default"/>
                  </w:pPr>
                </w:p>
                <w:p w:rsidR="0049721A" w:rsidRDefault="004349B9">
                  <w:pPr>
                    <w:pStyle w:val="Default"/>
                  </w:pPr>
                  <w:r>
                    <w:rPr>
                      <w:b/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>
                            <wp:simplePos x="0" y="0"/>
                            <wp:positionH relativeFrom="column">
                              <wp:posOffset>-134620</wp:posOffset>
                            </wp:positionH>
                            <wp:positionV relativeFrom="paragraph">
                              <wp:posOffset>-16510</wp:posOffset>
                            </wp:positionV>
                            <wp:extent cx="171450" cy="180975"/>
                            <wp:effectExtent l="0" t="0" r="19050" b="28575"/>
                            <wp:wrapNone/>
                            <wp:docPr id="8" name="Rectangle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171450" cy="1809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49721A" w:rsidRDefault="0049721A" w:rsidP="0049721A">
                                        <w:pPr>
                                          <w:jc w:val="center"/>
                                        </w:pPr>
                                        <w:r>
                                          <w:t xml:space="preserve">  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8" o:spid="_x0000_s1027" style="position:absolute;margin-left:-10.6pt;margin-top:-1.3pt;width:13.5pt;height:1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" fillcolor="#4f81bd [3204]" strokecolor="#243f60 [1604]" strokeweight="2pt">
                            <v:path arrowok="t"/>
                            <v:textbox>
                              <w:txbxContent>
                                <w:p w:rsidR="0049721A" w:rsidRDefault="0049721A" w:rsidP="0049721A">
                                  <w:pPr>
                                    <w:jc w:val="center"/>
                                  </w:pPr>
                                  <w:r>
                                    <w:t xml:space="preserve">  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="0049721A">
                    <w:t xml:space="preserve">  Maintaining safe and challenging learning environments.</w:t>
                  </w:r>
                </w:p>
                <w:p w:rsidR="0049721A" w:rsidRPr="0049721A" w:rsidRDefault="0049721A">
                  <w:pPr>
                    <w:pStyle w:val="Default"/>
                  </w:pPr>
                </w:p>
                <w:p w:rsidR="00D91179" w:rsidRPr="0049721A" w:rsidRDefault="00D91179">
                  <w:pPr>
                    <w:pStyle w:val="Default"/>
                    <w:rPr>
                      <w:b/>
                    </w:rPr>
                  </w:pPr>
                </w:p>
              </w:tc>
            </w:tr>
            <w:tr w:rsidR="007E0158" w:rsidRPr="0049721A">
              <w:trPr>
                <w:trHeight w:val="198"/>
              </w:trPr>
              <w:tc>
                <w:tcPr>
                  <w:tcW w:w="0" w:type="auto"/>
                </w:tcPr>
                <w:p w:rsidR="007E0158" w:rsidRPr="0049721A" w:rsidRDefault="007E0158">
                  <w:pPr>
                    <w:pStyle w:val="Default"/>
                    <w:rPr>
                      <w:b/>
                    </w:rPr>
                  </w:pPr>
                </w:p>
              </w:tc>
            </w:tr>
          </w:tbl>
          <w:p w:rsidR="00D91179" w:rsidRPr="0049721A" w:rsidRDefault="00D911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D91179" w:rsidRDefault="00D911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721A" w:rsidRDefault="0049721A" w:rsidP="0049721A">
            <w:pPr>
              <w:pStyle w:val="Default"/>
              <w:rPr>
                <w:b/>
              </w:rPr>
            </w:pPr>
            <w:r w:rsidRPr="0049721A">
              <w:rPr>
                <w:b/>
              </w:rPr>
              <w:t xml:space="preserve">How do your professional learning needs relate to </w:t>
            </w:r>
            <w:r>
              <w:rPr>
                <w:b/>
              </w:rPr>
              <w:t>our school plan?</w:t>
            </w:r>
          </w:p>
          <w:p w:rsidR="007E0158" w:rsidRPr="007E0158" w:rsidRDefault="007E0158" w:rsidP="0049721A">
            <w:pPr>
              <w:pStyle w:val="Default"/>
              <w:rPr>
                <w:b/>
                <w:i/>
              </w:rPr>
            </w:pPr>
          </w:p>
          <w:p w:rsidR="007E0158" w:rsidRPr="00AB148E" w:rsidRDefault="004349B9" w:rsidP="00AB148E">
            <w:pPr>
              <w:rPr>
                <w:rFonts w:eastAsiaTheme="majorEastAsia" w:cstheme="majorBidi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-10795</wp:posOffset>
                      </wp:positionV>
                      <wp:extent cx="171450" cy="180975"/>
                      <wp:effectExtent l="0" t="0" r="19050" b="28575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26" style="position:absolute;margin-left:-5pt;margin-top:-.85pt;width:13.5pt;height:14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" fillcolor="#4f81bd [3204]" strokecolor="#243f60 [1604]" strokeweight="2pt">
                      <v:path arrowok="t"/>
                    </v:rect>
                  </w:pict>
                </mc:Fallback>
              </mc:AlternateContent>
            </w:r>
            <w:r w:rsidR="007E0158">
              <w:rPr>
                <w:b/>
              </w:rPr>
              <w:t xml:space="preserve">    </w:t>
            </w:r>
            <w:r w:rsidR="0021692A">
              <w:rPr>
                <w:b/>
              </w:rPr>
              <w:t xml:space="preserve"> </w:t>
            </w:r>
            <w:r w:rsidR="00AB148E" w:rsidRPr="00296A58">
              <w:rPr>
                <w:rFonts w:eastAsiaTheme="majorEastAsia" w:cstheme="majorBidi"/>
              </w:rPr>
              <w:t>Increase the proportion of Year 9 students in NAPLAN achieving at or above the minimum standard</w:t>
            </w:r>
          </w:p>
          <w:p w:rsidR="00AB148E" w:rsidRDefault="004349B9" w:rsidP="00AB148E">
            <w:pPr>
              <w:rPr>
                <w:rFonts w:eastAsiaTheme="majorEastAsia" w:cstheme="majorBidi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-8890</wp:posOffset>
                      </wp:positionV>
                      <wp:extent cx="171450" cy="180975"/>
                      <wp:effectExtent l="0" t="0" r="19050" b="28575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5pt;margin-top:-.7pt;width:13.5pt;height:1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" fillcolor="#4f81bd [3204]" strokecolor="#243f60 [1604]" strokeweight="2pt">
                      <v:path arrowok="t"/>
                    </v:rect>
                  </w:pict>
                </mc:Fallback>
              </mc:AlternateContent>
            </w:r>
            <w:r w:rsidR="007E0158">
              <w:rPr>
                <w:b/>
              </w:rPr>
              <w:t xml:space="preserve">    </w:t>
            </w:r>
            <w:r w:rsidR="0021692A">
              <w:rPr>
                <w:b/>
              </w:rPr>
              <w:t xml:space="preserve"> </w:t>
            </w:r>
            <w:r w:rsidR="00AB148E" w:rsidRPr="00296A58">
              <w:rPr>
                <w:rFonts w:eastAsiaTheme="majorEastAsia" w:cstheme="majorBidi"/>
              </w:rPr>
              <w:t>Increase the proportion of Year 9 students in NAPLAN achieving  at Proficiency (Bands 9-10)</w:t>
            </w:r>
          </w:p>
          <w:p w:rsidR="007E0158" w:rsidRPr="00AB148E" w:rsidRDefault="004349B9" w:rsidP="00AB148E">
            <w:pPr>
              <w:rPr>
                <w:rFonts w:eastAsiaTheme="majorEastAsia" w:cstheme="majorBidi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139700</wp:posOffset>
                      </wp:positionV>
                      <wp:extent cx="171450" cy="180975"/>
                      <wp:effectExtent l="0" t="0" r="19050" b="28575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6" style="position:absolute;margin-left:-5pt;margin-top:11pt;width:13.5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" fillcolor="#4f81bd [3204]" strokecolor="#243f60 [1604]" strokeweight="2pt">
                      <v:path arrowok="t"/>
                    </v:rect>
                  </w:pict>
                </mc:Fallback>
              </mc:AlternateContent>
            </w:r>
          </w:p>
          <w:p w:rsidR="00AB148E" w:rsidRDefault="007E0158" w:rsidP="0049721A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    </w:t>
            </w:r>
            <w:r w:rsidR="00AB148E" w:rsidRPr="00296A58">
              <w:rPr>
                <w:rFonts w:asciiTheme="minorHAnsi" w:eastAsiaTheme="majorEastAsia" w:hAnsiTheme="minorHAnsi" w:cstheme="majorBidi"/>
                <w:sz w:val="22"/>
                <w:szCs w:val="22"/>
              </w:rPr>
              <w:t>All KLAs to implement a broad, inclusive and relevant curriculum through quality teaching and learning programs based on the Quality Teaching Framework for Stage 4, Stage 5 and Stage</w:t>
            </w:r>
          </w:p>
          <w:p w:rsidR="007E0158" w:rsidRDefault="004349B9" w:rsidP="0049721A">
            <w:pPr>
              <w:pStyle w:val="Default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151130</wp:posOffset>
                      </wp:positionV>
                      <wp:extent cx="171450" cy="180975"/>
                      <wp:effectExtent l="0" t="0" r="19050" b="28575"/>
                      <wp:wrapNone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" o:spid="_x0000_s1026" style="position:absolute;margin-left:-5pt;margin-top:11.9pt;width:13.5pt;height:14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" fillcolor="#4f81bd [3204]" strokecolor="#243f60 [1604]" strokeweight="2pt">
                      <v:path arrowok="t"/>
                    </v:rect>
                  </w:pict>
                </mc:Fallback>
              </mc:AlternateContent>
            </w:r>
          </w:p>
          <w:p w:rsidR="007E0158" w:rsidRDefault="004349B9" w:rsidP="0049721A">
            <w:pPr>
              <w:pStyle w:val="Default"/>
              <w:rPr>
                <w:rFonts w:asciiTheme="minorHAnsi" w:eastAsiaTheme="majorEastAsia" w:hAnsiTheme="minorHAnsi" w:cstheme="majorBidi"/>
                <w:sz w:val="22"/>
                <w:szCs w:val="22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492125</wp:posOffset>
                      </wp:positionV>
                      <wp:extent cx="171450" cy="180975"/>
                      <wp:effectExtent l="0" t="0" r="19050" b="2857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-5pt;margin-top:38.75pt;width:13.5pt;height:14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" fillcolor="#4f81bd [3204]" strokecolor="#243f60 [1604]" strokeweight="2pt">
                      <v:path arrowok="t"/>
                    </v:rect>
                  </w:pict>
                </mc:Fallback>
              </mc:AlternateContent>
            </w:r>
            <w:r w:rsidR="00AB148E">
              <w:rPr>
                <w:b/>
              </w:rPr>
              <w:t xml:space="preserve">    </w:t>
            </w:r>
            <w:r w:rsidR="00AB148E" w:rsidRPr="00296A58">
              <w:rPr>
                <w:rFonts w:asciiTheme="minorHAnsi" w:eastAsiaTheme="majorEastAsia" w:hAnsiTheme="minorHAnsi" w:cstheme="majorBidi"/>
                <w:sz w:val="22"/>
                <w:szCs w:val="22"/>
              </w:rPr>
              <w:t>All KLAs will have quality assessments based on the Quality Teaching Framework for Stage 4, Stage 5 and stage 6 which are used to inform our reporting practices</w:t>
            </w:r>
          </w:p>
          <w:p w:rsidR="00AB148E" w:rsidRPr="0049721A" w:rsidRDefault="00AB148E" w:rsidP="0049721A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    </w:t>
            </w:r>
            <w:r w:rsidRPr="00296A58">
              <w:rPr>
                <w:rFonts w:asciiTheme="minorHAnsi" w:eastAsiaTheme="majorEastAsia" w:hAnsiTheme="minorHAnsi" w:cstheme="majorBidi"/>
                <w:sz w:val="22"/>
                <w:szCs w:val="22"/>
              </w:rPr>
              <w:t>Staff will deliver teaching and learning programs rich in ESL pedagogy</w:t>
            </w:r>
          </w:p>
        </w:tc>
      </w:tr>
      <w:tr w:rsidR="007E0158" w:rsidTr="007E0158">
        <w:tc>
          <w:tcPr>
            <w:tcW w:w="14567" w:type="dxa"/>
            <w:gridSpan w:val="2"/>
          </w:tcPr>
          <w:p w:rsidR="007E0158" w:rsidRDefault="007E01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your professional learning needs relate to your faculty management plan?</w:t>
            </w:r>
          </w:p>
          <w:p w:rsidR="007E0158" w:rsidRDefault="007E01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0158" w:rsidRDefault="007E01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0158" w:rsidRPr="007E0158" w:rsidRDefault="007E01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05424" w:rsidRDefault="008B28D2">
      <w:r>
        <w:rPr>
          <w:noProof/>
        </w:rPr>
        <w:lastRenderedPageBreak/>
        <w:drawing>
          <wp:inline distT="0" distB="0" distL="0" distR="0">
            <wp:extent cx="9486900" cy="1424049"/>
            <wp:effectExtent l="0" t="0" r="0" b="508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86900" cy="1424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3466" w:type="dxa"/>
        <w:tblInd w:w="817" w:type="dxa"/>
        <w:tblLook w:val="04A0" w:firstRow="1" w:lastRow="0" w:firstColumn="1" w:lastColumn="0" w:noHBand="0" w:noVBand="1"/>
      </w:tblPr>
      <w:tblGrid>
        <w:gridCol w:w="3402"/>
        <w:gridCol w:w="3402"/>
        <w:gridCol w:w="3402"/>
        <w:gridCol w:w="3260"/>
      </w:tblGrid>
      <w:tr w:rsidR="008B28D2" w:rsidTr="008B28D2">
        <w:tc>
          <w:tcPr>
            <w:tcW w:w="3402" w:type="dxa"/>
          </w:tcPr>
          <w:p w:rsidR="008B28D2" w:rsidRPr="008B28D2" w:rsidRDefault="008B28D2" w:rsidP="008B28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186"/>
            </w:tblGrid>
            <w:tr w:rsidR="008B28D2" w:rsidRPr="008B28D2">
              <w:trPr>
                <w:trHeight w:val="292"/>
              </w:trPr>
              <w:tc>
                <w:tcPr>
                  <w:tcW w:w="0" w:type="auto"/>
                </w:tcPr>
                <w:p w:rsidR="008B28D2" w:rsidRPr="00E03206" w:rsidRDefault="008B28D2" w:rsidP="008B28D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Times New Roman"/>
                      <w:color w:val="000000"/>
                      <w:sz w:val="20"/>
                      <w:szCs w:val="20"/>
                    </w:rPr>
                  </w:pPr>
                  <w:r w:rsidRPr="008B28D2">
                    <w:rPr>
                      <w:rFonts w:ascii="Arial Narrow" w:hAnsi="Arial Narrow" w:cs="Times New Roman"/>
                      <w:color w:val="000000"/>
                      <w:sz w:val="20"/>
                      <w:szCs w:val="20"/>
                    </w:rPr>
                    <w:t xml:space="preserve">What </w:t>
                  </w:r>
                  <w:r w:rsidRPr="008B28D2">
                    <w:rPr>
                      <w:rFonts w:ascii="Arial Narrow" w:hAnsi="Arial Narrow" w:cs="Times New Roman"/>
                      <w:bCs/>
                      <w:color w:val="000000"/>
                      <w:sz w:val="20"/>
                      <w:szCs w:val="20"/>
                    </w:rPr>
                    <w:t xml:space="preserve">specific </w:t>
                  </w:r>
                  <w:r w:rsidRPr="008B28D2">
                    <w:rPr>
                      <w:rFonts w:ascii="Arial Narrow" w:hAnsi="Arial Narrow" w:cs="Times New Roman"/>
                      <w:color w:val="000000"/>
                      <w:sz w:val="20"/>
                      <w:szCs w:val="20"/>
                    </w:rPr>
                    <w:t>issue in your teaching</w:t>
                  </w:r>
                  <w:r w:rsidRPr="00E03206">
                    <w:rPr>
                      <w:rFonts w:ascii="Arial Narrow" w:hAnsi="Arial Narrow" w:cs="Times New Roman"/>
                      <w:color w:val="000000"/>
                      <w:sz w:val="20"/>
                      <w:szCs w:val="20"/>
                    </w:rPr>
                    <w:t xml:space="preserve"> practice do you wish to address</w:t>
                  </w:r>
                  <w:r w:rsidRPr="008B28D2">
                    <w:rPr>
                      <w:rFonts w:ascii="Arial Narrow" w:hAnsi="Arial Narrow" w:cs="Times New Roman"/>
                      <w:color w:val="000000"/>
                      <w:sz w:val="20"/>
                      <w:szCs w:val="20"/>
                    </w:rPr>
                    <w:t xml:space="preserve">? Why? How does your goal relate to priorities in the school plan? </w:t>
                  </w:r>
                </w:p>
                <w:p w:rsidR="008B28D2" w:rsidRDefault="008B28D2" w:rsidP="008B28D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8B28D2" w:rsidRDefault="008B28D2" w:rsidP="008B28D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8B28D2" w:rsidRDefault="008B28D2" w:rsidP="008B28D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8B28D2" w:rsidRDefault="008B28D2" w:rsidP="008B28D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8B28D2" w:rsidRDefault="008B28D2" w:rsidP="008B28D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8B28D2" w:rsidRDefault="008B28D2" w:rsidP="008B28D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8B28D2" w:rsidRDefault="008B28D2" w:rsidP="008B28D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8B28D2" w:rsidRDefault="008B28D2" w:rsidP="008B28D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8B28D2" w:rsidRDefault="008B28D2" w:rsidP="008B28D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8B28D2" w:rsidRDefault="008B28D2" w:rsidP="008B28D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8B28D2" w:rsidRDefault="008B28D2" w:rsidP="008B28D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8B28D2" w:rsidRDefault="008B28D2" w:rsidP="008B28D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8B28D2" w:rsidRDefault="008B28D2" w:rsidP="008B28D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8B28D2" w:rsidRPr="008B28D2" w:rsidRDefault="008B28D2" w:rsidP="008B28D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8B28D2" w:rsidRDefault="008B28D2"/>
        </w:tc>
        <w:tc>
          <w:tcPr>
            <w:tcW w:w="3402" w:type="dxa"/>
          </w:tcPr>
          <w:p w:rsidR="008B28D2" w:rsidRPr="008B28D2" w:rsidRDefault="008B28D2" w:rsidP="008B28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186"/>
            </w:tblGrid>
            <w:tr w:rsidR="008B28D2" w:rsidRPr="008B28D2">
              <w:trPr>
                <w:trHeight w:val="570"/>
              </w:trPr>
              <w:tc>
                <w:tcPr>
                  <w:tcW w:w="0" w:type="auto"/>
                </w:tcPr>
                <w:p w:rsidR="008B28D2" w:rsidRPr="008B28D2" w:rsidRDefault="008B28D2" w:rsidP="0021692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Times New Roman"/>
                      <w:color w:val="000000"/>
                      <w:sz w:val="20"/>
                      <w:szCs w:val="20"/>
                    </w:rPr>
                  </w:pPr>
                  <w:r w:rsidRPr="008B28D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B28D2">
                    <w:rPr>
                      <w:rFonts w:ascii="Arial Narrow" w:hAnsi="Arial Narrow" w:cs="Times New Roman"/>
                      <w:color w:val="000000"/>
                      <w:sz w:val="20"/>
                      <w:szCs w:val="20"/>
                    </w:rPr>
                    <w:t xml:space="preserve">What </w:t>
                  </w:r>
                  <w:r w:rsidRPr="008B28D2">
                    <w:rPr>
                      <w:rFonts w:ascii="Arial Narrow" w:hAnsi="Arial Narrow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specific </w:t>
                  </w:r>
                  <w:r w:rsidRPr="008B28D2">
                    <w:rPr>
                      <w:rFonts w:ascii="Arial Narrow" w:hAnsi="Arial Narrow" w:cs="Times New Roman"/>
                      <w:color w:val="000000"/>
                      <w:sz w:val="20"/>
                      <w:szCs w:val="20"/>
                    </w:rPr>
                    <w:t xml:space="preserve">knowledge, skills and understandings do you need to develop to achieve the desired result? </w:t>
                  </w:r>
                </w:p>
              </w:tc>
            </w:tr>
          </w:tbl>
          <w:p w:rsidR="008B28D2" w:rsidRDefault="008B28D2"/>
        </w:tc>
        <w:tc>
          <w:tcPr>
            <w:tcW w:w="3402" w:type="dxa"/>
          </w:tcPr>
          <w:p w:rsidR="00310C4A" w:rsidRPr="00310C4A" w:rsidRDefault="00310C4A" w:rsidP="00310C4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186"/>
            </w:tblGrid>
            <w:tr w:rsidR="00310C4A" w:rsidRPr="00310C4A">
              <w:trPr>
                <w:trHeight w:val="475"/>
              </w:trPr>
              <w:tc>
                <w:tcPr>
                  <w:tcW w:w="0" w:type="auto"/>
                </w:tcPr>
                <w:p w:rsidR="00310C4A" w:rsidRPr="00310C4A" w:rsidRDefault="00310C4A" w:rsidP="0021692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</w:pPr>
                  <w:r w:rsidRPr="00310C4A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310C4A"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  <w:t xml:space="preserve">What / who will help you to develop the knowledge, skills and understandings? </w:t>
                  </w:r>
                </w:p>
              </w:tc>
            </w:tr>
          </w:tbl>
          <w:p w:rsidR="008B28D2" w:rsidRDefault="008B28D2"/>
        </w:tc>
        <w:tc>
          <w:tcPr>
            <w:tcW w:w="3260" w:type="dxa"/>
          </w:tcPr>
          <w:p w:rsidR="00310C4A" w:rsidRPr="00310C4A" w:rsidRDefault="00310C4A" w:rsidP="00310C4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44"/>
            </w:tblGrid>
            <w:tr w:rsidR="00310C4A" w:rsidRPr="00310C4A">
              <w:trPr>
                <w:trHeight w:val="382"/>
              </w:trPr>
              <w:tc>
                <w:tcPr>
                  <w:tcW w:w="0" w:type="auto"/>
                </w:tcPr>
                <w:p w:rsidR="00310C4A" w:rsidRPr="00310C4A" w:rsidRDefault="00310C4A" w:rsidP="00310C4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</w:pPr>
                  <w:r w:rsidRPr="00310C4A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310C4A"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  <w:t xml:space="preserve">What evidence will demonstrate that you have resolved the issue? e.g. Student learning data? Student attitudes? Your confidence and competence? </w:t>
                  </w:r>
                </w:p>
              </w:tc>
            </w:tr>
          </w:tbl>
          <w:p w:rsidR="008B28D2" w:rsidRDefault="008B28D2"/>
        </w:tc>
      </w:tr>
    </w:tbl>
    <w:p w:rsidR="008B28D2" w:rsidRDefault="008B28D2"/>
    <w:sectPr w:rsidR="008B28D2" w:rsidSect="00D91179">
      <w:headerReference w:type="even" r:id="rId8"/>
      <w:headerReference w:type="default" r:id="rId9"/>
      <w:headerReference w:type="firs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C09" w:rsidRDefault="00064C09" w:rsidP="00D91179">
      <w:pPr>
        <w:spacing w:after="0" w:line="240" w:lineRule="auto"/>
      </w:pPr>
      <w:r>
        <w:separator/>
      </w:r>
    </w:p>
  </w:endnote>
  <w:endnote w:type="continuationSeparator" w:id="0">
    <w:p w:rsidR="00064C09" w:rsidRDefault="00064C09" w:rsidP="00D91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C09" w:rsidRDefault="00064C09" w:rsidP="00D91179">
      <w:pPr>
        <w:spacing w:after="0" w:line="240" w:lineRule="auto"/>
      </w:pPr>
      <w:r>
        <w:separator/>
      </w:r>
    </w:p>
  </w:footnote>
  <w:footnote w:type="continuationSeparator" w:id="0">
    <w:p w:rsidR="00064C09" w:rsidRDefault="00064C09" w:rsidP="00D91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179" w:rsidRDefault="004349B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4111" o:spid="_x0000_s2050" type="#_x0000_t75" style="position:absolute;margin-left:0;margin-top:0;width:456.9pt;height:451.25pt;z-index:-251657216;mso-position-horizontal:center;mso-position-horizontal-relative:margin;mso-position-vertical:center;mso-position-vertical-relative:margin" o:allowincell="f">
          <v:imagedata r:id="rId1" o:title="19eb9eec296beaf30129ca2363802493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179" w:rsidRPr="00D91179" w:rsidRDefault="004349B9">
    <w:pPr>
      <w:pStyle w:val="Header"/>
      <w:rPr>
        <w:rFonts w:ascii="Times New Roman" w:hAnsi="Times New Roman" w:cs="Times New Roman"/>
        <w:b/>
        <w:i/>
        <w:sz w:val="40"/>
        <w:szCs w:val="40"/>
      </w:rPr>
    </w:pPr>
    <w:r>
      <w:rPr>
        <w:rFonts w:ascii="Times New Roman" w:hAnsi="Times New Roman" w:cs="Times New Roman"/>
        <w:b/>
        <w:i/>
        <w:noProof/>
        <w:sz w:val="40"/>
        <w:szCs w:val="4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4112" o:spid="_x0000_s2051" type="#_x0000_t75" style="position:absolute;margin-left:0;margin-top:0;width:456.9pt;height:451.25pt;z-index:-251656192;mso-position-horizontal:center;mso-position-horizontal-relative:margin;mso-position-vertical:center;mso-position-vertical-relative:margin" o:allowincell="f">
          <v:imagedata r:id="rId1" o:title="19eb9eec296beaf30129ca2363802493" gain="19661f" blacklevel="22938f"/>
          <w10:wrap anchorx="margin" anchory="margin"/>
        </v:shape>
      </w:pict>
    </w:r>
    <w:r w:rsidR="00D91179">
      <w:rPr>
        <w:rFonts w:ascii="Times New Roman" w:hAnsi="Times New Roman" w:cs="Times New Roman"/>
        <w:b/>
        <w:i/>
        <w:noProof/>
        <w:sz w:val="40"/>
        <w:szCs w:val="40"/>
      </w:rPr>
      <w:drawing>
        <wp:inline distT="0" distB="0" distL="0" distR="0">
          <wp:extent cx="771525" cy="7620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9eb9eec296beaf30129ca2363802493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525" cy="76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91179">
      <w:rPr>
        <w:rFonts w:ascii="Times New Roman" w:hAnsi="Times New Roman" w:cs="Times New Roman"/>
        <w:b/>
        <w:i/>
        <w:sz w:val="40"/>
        <w:szCs w:val="40"/>
      </w:rPr>
      <w:t>Punchbowl Boys’ High School Professional Learning plan 2012</w:t>
    </w:r>
  </w:p>
  <w:p w:rsidR="00D91179" w:rsidRDefault="00D9117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179" w:rsidRDefault="004349B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4110" o:spid="_x0000_s2049" type="#_x0000_t75" style="position:absolute;margin-left:0;margin-top:0;width:456.9pt;height:451.25pt;z-index:-251658240;mso-position-horizontal:center;mso-position-horizontal-relative:margin;mso-position-vertical:center;mso-position-vertical-relative:margin" o:allowincell="f">
          <v:imagedata r:id="rId1" o:title="19eb9eec296beaf30129ca2363802493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179"/>
    <w:rsid w:val="00064C09"/>
    <w:rsid w:val="0021692A"/>
    <w:rsid w:val="002D04F1"/>
    <w:rsid w:val="00310C4A"/>
    <w:rsid w:val="004349B9"/>
    <w:rsid w:val="0049721A"/>
    <w:rsid w:val="007E0158"/>
    <w:rsid w:val="008B28D2"/>
    <w:rsid w:val="00905424"/>
    <w:rsid w:val="009C12C6"/>
    <w:rsid w:val="00A03B9D"/>
    <w:rsid w:val="00AB148E"/>
    <w:rsid w:val="00D91179"/>
    <w:rsid w:val="00E0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911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1179"/>
  </w:style>
  <w:style w:type="paragraph" w:styleId="Footer">
    <w:name w:val="footer"/>
    <w:basedOn w:val="Normal"/>
    <w:link w:val="FooterChar"/>
    <w:uiPriority w:val="99"/>
    <w:unhideWhenUsed/>
    <w:rsid w:val="00D911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1179"/>
  </w:style>
  <w:style w:type="paragraph" w:styleId="BalloonText">
    <w:name w:val="Balloon Text"/>
    <w:basedOn w:val="Normal"/>
    <w:link w:val="BalloonTextChar"/>
    <w:uiPriority w:val="99"/>
    <w:semiHidden/>
    <w:unhideWhenUsed/>
    <w:rsid w:val="00D91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17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911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911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1179"/>
  </w:style>
  <w:style w:type="paragraph" w:styleId="Footer">
    <w:name w:val="footer"/>
    <w:basedOn w:val="Normal"/>
    <w:link w:val="FooterChar"/>
    <w:uiPriority w:val="99"/>
    <w:unhideWhenUsed/>
    <w:rsid w:val="00D911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1179"/>
  </w:style>
  <w:style w:type="paragraph" w:styleId="BalloonText">
    <w:name w:val="Balloon Text"/>
    <w:basedOn w:val="Normal"/>
    <w:link w:val="BalloonTextChar"/>
    <w:uiPriority w:val="99"/>
    <w:semiHidden/>
    <w:unhideWhenUsed/>
    <w:rsid w:val="00D91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17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911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1456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lavinia</dc:creator>
  <cp:lastModifiedBy>lavinia</cp:lastModifiedBy>
  <cp:revision>2</cp:revision>
  <dcterms:created xsi:type="dcterms:W3CDTF">2011-11-30T07:03:00Z</dcterms:created>
  <dcterms:modified xsi:type="dcterms:W3CDTF">2011-11-30T07:03:00Z</dcterms:modified>
</cp:coreProperties>
</file>